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Большое медовое путешествие: экскурсия на завод Тенториум RULAND с купанием в термах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Медовая компания «ТЕНТОРИУМ» приглашает на экскурсии за новыми впечатлениями! Проведите время необычно, получите новые знания и яркие эмоции.</w:t>
      </w:r>
    </w:p>
    <w:p>
      <w:r>
        <w:rPr>
          <w:b/>
        </w:rPr>
        <w:t>15-18 шк. + 1 сопр. бесплатно - 4 500 руб./чел. 19-30 шк. + 2 сопр. бесплатно - 4 750 руб./чел. 31-40 шк. + 3 сопр. бесплатно - 3 950 руб./чел. 41-45 шк. + 4 сопр. бесплатно - 3 650 руб./чел.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Входные билеты;</w:t>
      </w:r>
    </w:p>
    <w:p>
      <w:pPr>
        <w:pStyle w:val="ListBullet"/>
      </w:pPr>
      <w:r>
        <w:t>Мастер-класс по изготовлению свечи;</w:t>
      </w:r>
    </w:p>
    <w:p>
      <w:pPr>
        <w:pStyle w:val="ListBullet"/>
      </w:pPr>
      <w:r>
        <w:t>Горячий обед;</w:t>
      </w:r>
    </w:p>
    <w:p>
      <w:pPr>
        <w:pStyle w:val="ListBullet"/>
      </w:pPr>
      <w:r>
        <w:t>Купание в термах 2 часа;</w:t>
      </w:r>
    </w:p>
    <w:p>
      <w:pPr>
        <w:pStyle w:val="ListBullet"/>
      </w:pPr>
      <w:r>
        <w:t>Страховка по проезду в автобусе.</w:t>
      </w:r>
    </w:p>
    <w:p>
      <w:pPr>
        <w:pStyle w:val="Heading1"/>
      </w:pPr>
      <w:r>
        <w:t>Дополнительно оплачивается</w:t>
      </w:r>
    </w:p>
    <w:p>
      <w:r>
        <w:t>Мастер-класс по изготовлению апибатончика 150 руб.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Экскурсия по фабрике. На заводе TENTORIUM RULAND вы увидите все этапы производства продукции из продуктов пчеловодства и даже настоящий медопровод! Фишкой производства является уникальное оборудование, выполненное на заказ по индивидуальным чертежам немецкой компанией Ruland Engineering &amp; Consulting. В конце экскурсии вы сделаете hand-made медовый сувенир и сфотографируетесь на фоне инсталляции бортевой пасеки;</w:t>
      </w:r>
    </w:p>
    <w:p>
      <w:pPr>
        <w:pStyle w:val="ListBullet"/>
      </w:pPr>
      <w:r>
        <w:t>Мастер-класс по изготовлению свечи;</w:t>
      </w:r>
    </w:p>
    <w:p>
      <w:pPr>
        <w:pStyle w:val="ListBullet"/>
      </w:pPr>
      <w:r>
        <w:t>Горячий обед;</w:t>
      </w:r>
    </w:p>
    <w:p>
      <w:pPr>
        <w:pStyle w:val="ListBullet"/>
      </w:pPr>
      <w:r>
        <w:t>Купание в термах 2 часа: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