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в Страус-парк Красавинский хуторок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Часто ли вы бываете за городом? А там много всего интересного! Предлагаем вам отправиться на Красавинский хуторок, чтобы ближе познакомиться с сельской жизнью. Мы будем гулять по красивым местам, любоваться природой и смотреть, как живут люди в деревне. И конечно же, мы познакомимся с обитателями фермы — страусами, утками, верблюдами, бизонами, козами.</w:t>
      </w:r>
    </w:p>
    <w:p>
      <w:r>
        <w:t>После экскурсии вы сможете поделиться с товарищами своими наблюдениями и мыслями: чем отличается сельский уклад от городского, в чём его преимущества и недостатки, какая жизнь подошла бы вам и почему. Красавинский хуторок — ферма недалеко от Перми, животноводческое хозяйство и зоопарк. Здесь обитают страусы, канадские бизоны, козы, вислобрюхие свиньи, мини-пиги, африканские ёжики и другие животные Ферма находится на берегу живописного озера.</w:t>
      </w:r>
    </w:p>
    <w:p>
      <w:r>
        <w:br/>
      </w:r>
      <w:r>
        <w:rPr>
          <w:b/>
        </w:rPr>
        <w:t>19-25 шк. + 2 сопр. бесплатно - 1 900 руб/чел. 26-30 шк. + 2 сопр. бесплатно - 1 550 руб/чел. 31-35 шк. + 3 сопр. бесплатно - 1 450 руб/чел. 35-40 шк. + 3 сопр. бесплатно - 1 350 руб/чел. 41-45 шк. + 4 сопр. бесплатно - 1 300 руб/чел.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Сопровождение нашим сотрудником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Чаепитие</w:t>
      </w:r>
    </w:p>
    <w:p>
      <w:pPr>
        <w:pStyle w:val="ListBullet"/>
      </w:pPr>
      <w:r>
        <w:t>Страховка на автобусный проезд</w:t>
      </w:r>
    </w:p>
    <w:p>
      <w:pPr>
        <w:pStyle w:val="Heading1"/>
      </w:pPr>
      <w:r>
        <w:t>Дополнительно оплачивается</w:t>
      </w:r>
    </w:p>
    <w:p>
      <w:r>
        <w:t>Сувениры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r>
        <w:t>- удобную одежду и обувь по погоде;</w:t>
      </w:r>
      <w:r>
        <w:br/>
      </w:r>
      <w:r>
        <w:t>- зонт или дождевик на случай осадков;</w:t>
      </w:r>
      <w:r>
        <w:br/>
      </w:r>
      <w:r>
        <w:t>- отличное настроение;</w:t>
      </w:r>
      <w:r>
        <w:br/>
      </w:r>
      <w:r>
        <w:t>- фотоаппарат;</w:t>
      </w:r>
      <w:r>
        <w:br/>
      </w:r>
      <w:r>
        <w:t>- питьевую воду,перекус;</w:t>
      </w:r>
      <w:r>
        <w:br/>
      </w:r>
      <w:r>
        <w:t>- пауэрбанк;</w:t>
      </w:r>
      <w:r>
        <w:br/>
      </w:r>
      <w:r>
        <w:t>- аптечку для личного применения.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Отправление от учебного заведения</w:t>
      </w:r>
    </w:p>
    <w:p>
      <w:pPr>
        <w:pStyle w:val="ListBullet"/>
      </w:pPr>
      <w:r>
        <w:t>Обзорная экскурсия по страус-парку</w:t>
      </w:r>
    </w:p>
    <w:p>
      <w:pPr>
        <w:pStyle w:val="ListBullet"/>
      </w:pPr>
      <w:r>
        <w:t>Чаепитие</w:t>
      </w:r>
    </w:p>
    <w:p>
      <w:pPr>
        <w:pStyle w:val="ListBullet"/>
      </w:pPr>
      <w:r>
        <w:t>Отправление обратно к учебному заведению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