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Гастротур: "Царская уха" и "Барская икра". Посещение семейной осетровой фермы в Добрянке + Царский обед (автобусный тур)</w:t>
      </w:r>
    </w:p>
    <w:p>
      <w:pPr>
        <w:pStyle w:val="Heading1"/>
      </w:pPr>
      <w:r>
        <w:t>Информация тура</w:t>
      </w:r>
    </w:p>
    <w:p>
      <w:r>
        <w:t>Пермь - Добрянка - Пермь</w:t>
      </w:r>
    </w:p>
    <w:p>
      <w:pPr>
        <w:pStyle w:val="Heading1"/>
      </w:pPr>
      <w:r>
        <w:t>Описание тура</w:t>
      </w:r>
    </w:p>
    <w:p>
      <w:r>
        <w:t>Пермский край с точки зрения географии примечателен тем, что находится на стыке двух частей света - Европы и Азии, а также расположен в бассейне великой русской реки Камы. Кама через систему каналов обеспечивает выход водным путем к пяти морям (Каспийскому, Азовскому, Черному, Балтийскому и Белому). Недаром Пермь называют портом пяти морей.</w:t>
      </w:r>
      <w:r>
        <w:br/>
      </w:r>
      <w:r>
        <w:t>Почувствуйте на себе эту удивительную особенность нашего региона в рамках новой программы "Гастротур с дегустацией черной (осетровой) икры", где вы окунетесь в мир "королевской рыбы", познакомитесь с технологическим процессом и отведаете черную икру!</w:t>
      </w:r>
    </w:p>
    <w:p>
      <w:pPr>
        <w:pStyle w:val="Heading1"/>
      </w:pPr>
      <w:r>
        <w:t>Преимущества</w:t>
      </w:r>
    </w:p>
    <w:p>
      <w:r>
        <w:rPr>
          <w:b/>
        </w:rPr>
        <w:t>Царский обед, который уже ВХОДИТ в стоимость:</w:t>
      </w:r>
      <w:r>
        <w:t>Стерляжья уха, рыбный рулет с картофелем по деревенски и другие блюда, приготовленные из свежей рыбы с фермы.</w:t>
      </w:r>
    </w:p>
    <w:p>
      <w:r>
        <w:rPr>
          <w:b/>
        </w:rPr>
        <w:t>Уникальная экскурсия:</w:t>
      </w:r>
      <w:r>
        <w:t>Погружение в мир осетровых рыб и их разведение с подробным рассказом от специалистов.</w:t>
      </w:r>
    </w:p>
    <w:p>
      <w:r>
        <w:rPr>
          <w:b/>
        </w:rPr>
        <w:t>Интерактивная часть экскурсии:</w:t>
      </w:r>
      <w:r>
        <w:t>Возможность научиться отличать виды осетров, определить их возраст и познакомиться с технологическим процессом разведения.</w:t>
      </w:r>
    </w:p>
    <w:p>
      <w:r>
        <w:rPr>
          <w:b/>
        </w:rPr>
        <w:t>Профессиональные гиды:</w:t>
      </w:r>
      <w:r>
        <w:t>Опытные гиды, которые проведут вас по всем этапам экскурсии и ответят на все вопросы.</w:t>
      </w:r>
    </w:p>
    <w:p>
      <w:r>
        <w:rPr>
          <w:b/>
        </w:rPr>
        <w:t>Свободное время:</w:t>
      </w:r>
      <w:r>
        <w:t>Прогулки по территории фермы, фотозоны и возможность сделать коллективное фото у арт-объекта.</w:t>
      </w:r>
    </w:p>
    <w:p>
      <w:r>
        <w:rPr>
          <w:b/>
        </w:rPr>
        <w:t>Почему стоит поехать:</w:t>
      </w:r>
      <w:r>
        <w:t>Этот тур — уникальная возможность познакомиться с осетровыми рыбами, узнать их историю, процесс разведения и роли в экосистеме. Уникальные экскурсии, вкусный обед и комфортное путешествие на высококлассных автобусах делают этот тур отличным выбором для любителей природы и гастрономических путешествий.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 (возможен комфортабельный микроавтобус туристического класса при наборе менее 20 чел);</w:t>
      </w:r>
      <w:r>
        <w:br/>
      </w:r>
      <w:r>
        <w:t>- страховка по проезду в автобусе;</w:t>
      </w:r>
      <w:r>
        <w:br/>
      </w:r>
      <w:r>
        <w:t>- услуги сопровождающего на маршруте;</w:t>
      </w:r>
      <w:r>
        <w:br/>
      </w:r>
      <w:r>
        <w:t>- экскурсионное обслуживание;</w:t>
      </w:r>
      <w:r>
        <w:br/>
      </w:r>
      <w:r>
        <w:t>- ознакомление с технологическим процессом;</w:t>
      </w:r>
      <w:r>
        <w:rPr>
          <w:b/>
        </w:rPr>
        <w:t xml:space="preserve"> </w:t>
      </w:r>
    </w:p>
    <w:p>
      <w:r>
        <w:rPr>
          <w:b/>
        </w:rPr>
        <w:t xml:space="preserve">"Царский обед": </w:t>
      </w:r>
      <w:r>
        <w:br/>
      </w:r>
      <w:r>
        <w:t>- стерляжья уха</w:t>
      </w:r>
      <w:r>
        <w:br/>
      </w:r>
      <w:r>
        <w:t>- рыбный рулет с картофелем по деревенски</w:t>
      </w:r>
      <w:r>
        <w:br/>
      </w:r>
      <w:r>
        <w:t>- тарталетка с черной икрой</w:t>
      </w:r>
      <w:r>
        <w:br/>
      </w:r>
      <w:r>
        <w:t>- сладкая булочка</w:t>
      </w:r>
      <w:r>
        <w:br/>
      </w:r>
      <w:r>
        <w:t>- чай</w:t>
      </w:r>
    </w:p>
    <w:p>
      <w:pPr>
        <w:pStyle w:val="Heading1"/>
      </w:pPr>
      <w:r>
        <w:t>Дополнительно оплачивается</w:t>
      </w:r>
    </w:p>
    <w:p>
      <w:r>
        <w:t>- Осётр 1240₽/кг</w:t>
      </w:r>
      <w:r>
        <w:br/>
      </w:r>
      <w:r>
        <w:t>- Стерлядь 1360₽/кг</w:t>
      </w:r>
      <w:r>
        <w:br/>
      </w:r>
      <w:r>
        <w:t>- Черная икра ( стерлядь) 57гр - 3300₽</w:t>
      </w:r>
      <w:r>
        <w:br/>
      </w:r>
      <w:r>
        <w:t>- Черная икра (стерлядь) 114гр - 6400₽</w:t>
      </w:r>
      <w:r>
        <w:br/>
      </w:r>
      <w:r>
        <w:br/>
      </w:r>
      <w:r>
        <w:t>*цена может меняться, актуальную стоимость уточняйте на месте</w:t>
      </w:r>
    </w:p>
    <w:p>
      <w:pPr>
        <w:pStyle w:val="Heading1"/>
      </w:pPr>
      <w:r>
        <w:t>Информация о транспорте</w:t>
      </w:r>
    </w:p>
    <w:p>
      <w:r>
        <w:t>11:00 –</w:t>
      </w:r>
      <w:r>
        <w:br/>
      </w:r>
      <w:r>
        <w:t>11:15 –</w:t>
      </w:r>
      <w:r>
        <w:br/>
      </w:r>
      <w:r>
        <w:t>11:35 –</w:t>
      </w:r>
      <w:r>
        <w:br/>
      </w:r>
      <w:r>
        <w:t>11:40 –</w:t>
      </w:r>
      <w:r>
        <w:br/>
      </w:r>
      <w:r>
        <w:t>11:50 –</w:t>
      </w:r>
    </w:p>
    <w:p>
      <w:pPr>
        <w:pStyle w:val="Heading1"/>
      </w:pPr>
      <w:r>
        <w:t>Документы для поездки</w:t>
      </w:r>
    </w:p>
    <w:p>
      <w:r>
        <w:t>Паспорт, мед. полис</w:t>
      </w:r>
    </w:p>
    <w:p/>
    <w:p>
      <w:pPr>
        <w:pStyle w:val="Heading1"/>
      </w:pPr>
      <w:r>
        <w:t>Рекомендуем взять с собой</w:t>
      </w:r>
    </w:p>
    <w:p>
      <w:r>
        <w:t>–отличное настроение;</w:t>
      </w:r>
      <w:r>
        <w:br/>
      </w:r>
      <w:r>
        <w:t>–удобную одежду и обувь по погоде;</w:t>
      </w:r>
      <w:r>
        <w:br/>
      </w:r>
      <w:r>
        <w:t>–зонт или дождевик на случай осадков;</w:t>
      </w:r>
      <w:r>
        <w:br/>
      </w:r>
      <w:r>
        <w:t>–деньги на приобретение продукции;</w:t>
      </w:r>
      <w:r>
        <w:br/>
      </w:r>
      <w:r>
        <w:t>–фотоаппарат;</w:t>
      </w:r>
      <w:r>
        <w:br/>
      </w:r>
      <w:r>
        <w:t>–питьевую воду.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11:00 – Сбор группы на ул. Ленина, 53 ("Театр-Театр") и выезд в Добрянку.</w:t>
      </w:r>
    </w:p>
    <w:p>
      <w:r>
        <w:t>12:30-15:00 –</w:t>
      </w:r>
      <w:r>
        <w:rPr>
          <w:b/>
        </w:rPr>
        <w:t>Программа на осетровой ферме:</w:t>
      </w:r>
      <w:r>
        <w:br/>
      </w:r>
      <w:r>
        <w:t>- инструктаж по технике безопасности;</w:t>
      </w:r>
      <w:r>
        <w:br/>
      </w:r>
      <w:r>
        <w:t>- тематический рассказ и обзор территории - в рамках данной части программы осуществим погружение в мир осетровой фермы, где каждый участник сможет лично пообщаться со всеми специалистами и экспертами, от первого лица узнать особенности разведения, вклад в экологию края и, если не проникнуться этой профессией, то научиться отличать разные виды осетровых рыб;</w:t>
      </w:r>
      <w:r>
        <w:br/>
      </w:r>
      <w:r>
        <w:t>- видеоэкскурсия "Ровесники динозавров" - наглядно проследим процесс взросления осетровых "от малька до взрослой особи", раскроем тайны приготовления "черного золота" (так во все времена называли осетровую икру), а экскурсовод, сопровождающий нас на протяжении всего маршрута, ответит на интересующие вопросы;</w:t>
      </w:r>
      <w:r>
        <w:br/>
      </w:r>
      <w:r>
        <w:t>- интерактивная часть экскурсии "Пастбище царской рыбы" - получим навык определения возраста рыбы, исходя из ее размера, специфику кормления и, примерив на себя образ настоящего рыбовода, познакомимся с технологическим процессом;</w:t>
      </w:r>
      <w:r>
        <w:br/>
      </w:r>
      <w:r>
        <w:rPr>
          <w:b/>
        </w:rPr>
        <w:t xml:space="preserve">"Царский обед": </w:t>
      </w:r>
      <w:r>
        <w:br/>
      </w:r>
      <w:r>
        <w:t>- стерляжья уха</w:t>
      </w:r>
      <w:r>
        <w:br/>
      </w:r>
      <w:r>
        <w:t>- рыбный рулет с картофелем по деревенски</w:t>
      </w:r>
      <w:r>
        <w:br/>
      </w:r>
      <w:r>
        <w:t>- тарталетка с черной икрой</w:t>
      </w:r>
      <w:r>
        <w:br/>
      </w:r>
      <w:r>
        <w:t>- сладкая булочка</w:t>
      </w:r>
      <w:r>
        <w:br/>
      </w:r>
      <w:r>
        <w:t>- чай</w:t>
      </w:r>
      <w:r>
        <w:br/>
      </w:r>
      <w:r>
        <w:t>- свободное время, осмотр фотозон, прогулки;</w:t>
      </w:r>
      <w:r>
        <w:br/>
      </w:r>
      <w:r>
        <w:t>- запись в книгу «Почетного гостя», коллективное фото у арт-объекта "Ровесники динозавров".</w:t>
      </w:r>
    </w:p>
    <w:p>
      <w:r>
        <w:t>15:30 – Отправление в Пермь.</w:t>
      </w:r>
    </w:p>
    <w:p>
      <w:r>
        <w:t>17:00 – Прибытие в Пермь.</w:t>
      </w:r>
    </w:p>
    <w:p>
      <w:r>
        <w:t>Продажи тура закрываются</w:t>
      </w:r>
      <w:r>
        <w:rPr>
          <w:b/>
        </w:rPr>
        <w:t>в пятницу утром</w:t>
      </w:r>
      <w:r>
        <w:t>.</w:t>
      </w:r>
      <w:r>
        <w:br/>
      </w:r>
      <w:r>
        <w:t>Если вы бронируете</w:t>
      </w:r>
      <w:r>
        <w:rPr>
          <w:b/>
        </w:rPr>
        <w:t>позже указанного времени</w:t>
      </w:r>
      <w:r>
        <w:t>, обед в день посещения осетровой фермы</w:t>
      </w:r>
      <w:r>
        <w:rPr>
          <w:b/>
        </w:rPr>
        <w:t>не включается в стоимость</w:t>
      </w:r>
      <w:r>
        <w:t>, и будет произведён</w:t>
      </w:r>
      <w:r>
        <w:rPr>
          <w:b/>
        </w:rPr>
        <w:t>перерасчёт тура</w:t>
      </w:r>
      <w:r>
        <w:t>.</w:t>
      </w:r>
      <w:r>
        <w:br/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21.12.2025</w:t>
            </w:r>
          </w:p>
        </w:tc>
        <w:tc>
          <w:tcPr>
            <w:tcW w:type="dxa" w:w="7200"/>
          </w:tcPr>
          <w:p>
            <w:r>
              <w:t>5 400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