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Каменный Город + Этнографический парк истории реки Чусовой (автобусный тур)</w:t>
      </w:r>
    </w:p>
    <w:p>
      <w:pPr>
        <w:pStyle w:val="Heading1"/>
      </w:pPr>
      <w:r>
        <w:t>Информация тура</w:t>
      </w:r>
    </w:p>
    <w:p>
      <w:r>
        <w:t>Пермь - Каменный город - Пермь</w:t>
      </w:r>
    </w:p>
    <w:p>
      <w:pPr>
        <w:pStyle w:val="Heading1"/>
      </w:pPr>
      <w:r>
        <w:t>Описание тура</w:t>
      </w:r>
    </w:p>
    <w:p>
      <w:r>
        <w:t>Пермский край – край легенд. Одна из самых известных – Легенда о Каменном городе. Когда-то в 200 километрах от Перми существовал невероятный по красоте город с добрыми людьми. Жил в нем король, и была у него слепая дочь. Она единственная не могла видеть всей красоты города. Тогда король обратился к колдунье и попросил исцелить принцессу. Взамен он пообещал чародейке все, что она пожелает. Колдунья вернула зрение дочери короля, но в ту же минуту все жители и дома города превратились в камень. Очутившись в Каменном городе, вы удивитесь тому, что здесь действительно есть улочки и даже своя площадь! Каменные изваяния напоминают то Черепаху, то диковинную Птицу …</w:t>
      </w:r>
      <w:r>
        <w:br/>
      </w:r>
      <w:r>
        <w:t>Прогулявшись по Каменному городу, мы отправимся в Этнографический парк истории реки Чусовой, созданный более 30-ти лет назад. В его основе – целая деревня, иллюстрирующая крестьянский быт XIX — начала XX вв. В парке можно узнать историю о том, как Ермак отправился покорять Сибирь, потрогать ядра и пищали, принадлежавшие войску атамана. Увидеть легендарные железные лоты, использовавшиеся как якоря для барок, сплавлявших по реке Чусовой железо. Побывать в старинной лавке, пожарной</w:t>
      </w:r>
      <w:r>
        <w:br/>
      </w:r>
      <w:r>
        <w:t>каланче и выковать подкову на счастье в настоящей кузнице.</w:t>
      </w:r>
    </w:p>
    <w:p>
      <w:r>
        <w:rPr>
          <w:b/>
        </w:rPr>
        <w:t>*Тур подходит для детей от 5 лет!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- переезд на туристическом транспорте с техническими остановками. Удобно и безопасно даже при длительных переездах.</w:t>
      </w:r>
    </w:p>
    <w:p>
      <w:r>
        <w:rPr>
          <w:b/>
        </w:rPr>
        <w:t>Профессиональные гиды</w:t>
      </w:r>
      <w:r>
        <w:t>- во время поездки вас сопровождает опытный экскурсовод, который делится интересными фактами и помогает в навигации по маршруту.</w:t>
      </w:r>
    </w:p>
    <w:p>
      <w:r>
        <w:rPr>
          <w:b/>
        </w:rPr>
        <w:t>Продуманный маршрут</w:t>
      </w:r>
      <w:r>
        <w:t>- весь день грамотно выстроен: вы успеете посетить два насыщенных и разных по атмосфере объекта — этнографический парк и Каменный город.</w:t>
      </w:r>
    </w:p>
    <w:p>
      <w:r>
        <w:rPr>
          <w:b/>
        </w:rPr>
        <w:t>Почему стоит ехать:</w:t>
      </w:r>
    </w:p>
    <w:p>
      <w:r>
        <w:rPr>
          <w:b/>
        </w:rPr>
        <w:t>Этнографический парк истории реки Чусовой</w:t>
      </w:r>
    </w:p>
    <w:p>
      <w:pPr>
        <w:pStyle w:val="ListBullet"/>
      </w:pPr>
      <w:r>
        <w:t>Музей под открытым небом с настоящими экспонатами крестьянского быта.</w:t>
      </w:r>
    </w:p>
    <w:p>
      <w:pPr>
        <w:pStyle w:val="ListBullet"/>
      </w:pPr>
      <w:r>
        <w:t>Всё можно трогать, играть на инструментах, раздувать меха в кузнице — это не просто экскурсия, а живое взаимодействие с историей.</w:t>
      </w:r>
    </w:p>
    <w:p>
      <w:pPr>
        <w:pStyle w:val="ListBullet"/>
      </w:pPr>
      <w:r>
        <w:t>Отличный формат для детей и взрослых: интересно, наглядно, интерактивно.</w:t>
      </w:r>
    </w:p>
    <w:p>
      <w:r>
        <w:rPr>
          <w:b/>
        </w:rPr>
        <w:t>Каменный город</w:t>
      </w:r>
    </w:p>
    <w:p>
      <w:pPr>
        <w:pStyle w:val="ListBullet"/>
      </w:pPr>
      <w:r>
        <w:t>Один из самых известных природных памятников Пермского края.</w:t>
      </w:r>
    </w:p>
    <w:p>
      <w:pPr>
        <w:pStyle w:val="ListBullet"/>
      </w:pPr>
      <w:r>
        <w:t>Причудливые скалы, каменные арки, “улицы” и обзорные точки на вершинах — отличная возможность сделать запоминающиеся фото и просто насладиться дикой природой.</w:t>
      </w:r>
    </w:p>
    <w:p>
      <w:pPr>
        <w:pStyle w:val="ListBullet"/>
      </w:pPr>
      <w:r>
        <w:t>Здесь снимались сцены из популярных фильмов и сериалов — место с атмосферой кино и легенд.</w:t>
      </w:r>
    </w:p>
    <w:p>
      <w:r>
        <w:rPr>
          <w:b/>
        </w:rPr>
        <w:t>Активный, но доступный отдых</w:t>
      </w:r>
    </w:p>
    <w:p>
      <w:pPr>
        <w:pStyle w:val="ListBullet"/>
      </w:pPr>
      <w:r>
        <w:t>Небольшой треккинг по оборудованной тропе — 3 км.</w:t>
      </w:r>
    </w:p>
    <w:p>
      <w:pPr>
        <w:pStyle w:val="ListBullet"/>
      </w:pPr>
      <w:r>
        <w:t>Подойдёт большинству туристов без специальной физической подготовки.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проезд;</w:t>
      </w:r>
      <w:r>
        <w:br/>
      </w:r>
      <w:r>
        <w:t>– Входные билеты в этнопарк;</w:t>
      </w:r>
      <w:r>
        <w:br/>
      </w:r>
      <w:r>
        <w:t>– экосбор, кроме льготных категорий (дети 0-17 лет, пенсионеры, инвалиды)</w:t>
      </w:r>
      <w:r>
        <w:br/>
      </w:r>
      <w:r>
        <w:br/>
      </w:r>
      <w:r>
        <w:t>*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Рекомендация!</w:t>
      </w:r>
      <w:r>
        <w:t>Т. к. маршрут по местности без точек питания - обед на нем не предусмотрен. Просьба, с собой взять перекус.</w:t>
      </w:r>
      <w:r>
        <w:br/>
      </w:r>
      <w:r>
        <w:t>Возможно перекусить в "Русской чайной" в этнопарке истории реки Чусовой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Место и время отправления на зимний период (октябрь-март):</w:t>
      </w:r>
    </w:p>
    <w:p>
      <w:r>
        <w:t>07.00 –</w:t>
      </w:r>
      <w:r>
        <w:br/>
      </w:r>
      <w:r>
        <w:t>07.15 –</w:t>
      </w:r>
      <w:r>
        <w:br/>
      </w:r>
      <w:r>
        <w:t>07.35 –</w:t>
      </w:r>
      <w:r>
        <w:br/>
      </w:r>
      <w:r>
        <w:t>07.40 –</w:t>
      </w:r>
      <w:r>
        <w:br/>
      </w:r>
      <w:r>
        <w:t>07.50 –</w:t>
      </w:r>
    </w:p>
    <w:p>
      <w:r>
        <w:rPr>
          <w:b/>
        </w:rPr>
        <w:t>Место и время отправления на летний период (апрель-сентябрь):</w:t>
      </w:r>
    </w:p>
    <w:p>
      <w:r>
        <w:t>09.00 –</w:t>
      </w:r>
      <w:r>
        <w:br/>
      </w:r>
      <w:r>
        <w:t>09.15 –</w:t>
      </w:r>
      <w:r>
        <w:br/>
      </w:r>
      <w:r>
        <w:t>09.35 –</w:t>
      </w:r>
      <w:r>
        <w:br/>
      </w:r>
      <w:r>
        <w:t>09.40 –</w:t>
      </w:r>
      <w:r>
        <w:br/>
      </w:r>
      <w:r>
        <w:t>09.50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полис, пенсионное удостоверение и студенческие билет для подтверждения льготы.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</w:t>
      </w:r>
      <w:r>
        <w:t>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 (желательно резиновые сапоги т.к. местность влажная);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термос с горячим чаем/кофе,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на летний период (апрель-сентябрь):</w:t>
      </w:r>
      <w:r>
        <w:br/>
      </w:r>
      <w:r>
        <w:br/>
      </w:r>
      <w:r>
        <w:t>09.00 - Сбор группы и выезд. По пути остановка на туалет и завтрак.</w:t>
      </w:r>
    </w:p>
    <w:p>
      <w:r>
        <w:t>12.00 - 13.30 -</w:t>
      </w:r>
      <w:r>
        <w:rPr>
          <w:b/>
        </w:rPr>
        <w:t>Экскурсия в этнографический парк истории реки Чусовой</w:t>
      </w:r>
      <w:r>
        <w:br/>
      </w:r>
      <w:r>
        <w:t>После Каменного города отправимся в этнографический парк - музей под открытым небом, расположенный у подножия Арининой горы, на берегу горной речки Архиповки. В Музее представлены экспонаты крестьянского быта XIX — начала XX веков, а главная особенность состоит в том, что все экспонаты можно трогать руками.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  <w:r>
        <w:br/>
      </w:r>
      <w:r>
        <w:rPr>
          <w:b/>
        </w:rPr>
        <w:t xml:space="preserve">За доп.плату можно перекусить в "Русской чайной" на территории парка. </w:t>
      </w:r>
      <w:r>
        <w:br/>
      </w:r>
      <w:r>
        <w:t>13.30 - 15.00 - Переезд в Каменный город от Этнопарка.</w:t>
      </w:r>
      <w:r>
        <w:br/>
      </w:r>
      <w:r>
        <w:t>15.00 - 18.00 -</w:t>
      </w:r>
      <w:r>
        <w:rPr>
          <w:b/>
        </w:rPr>
        <w:t xml:space="preserve">Пеший поход на скальные останцы Каменного города. </w:t>
      </w:r>
      <w:r>
        <w:rPr>
          <w:b/>
        </w:rPr>
        <w:t>Общий треккинг по оборудованной тропе автобус-Каменный город-автобус 3 км (около 1 часа) + осмотр скальных останцев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</w:t>
      </w:r>
      <w:r>
        <w:br/>
      </w:r>
      <w:r>
        <w:t>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18.00 - Выезд в г. Пермь. Остановка на туалет и ужин по пути.</w:t>
      </w:r>
      <w:r>
        <w:br/>
      </w:r>
      <w:r>
        <w:t>21.30 - Ориентировочное время прибытия в г. Пермь.</w:t>
      </w:r>
    </w:p>
    <w:p>
      <w:r>
        <w:t>*</w:t>
      </w:r>
      <w:r>
        <w:t>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br/>
      </w:r>
      <w:r>
        <w:br/>
      </w:r>
      <w:r>
        <w:rPr>
          <w:b/>
        </w:rPr>
        <w:t>на зимний период (октябрь-март):</w:t>
      </w:r>
    </w:p>
    <w:p>
      <w:r>
        <w:t>07.00 - Сбор группы и выезд в Каменный город. По пути остановка на туалет и завтрак</w:t>
      </w:r>
      <w:r>
        <w:br/>
      </w:r>
      <w:r>
        <w:t>11.00-13.30 -</w:t>
      </w:r>
      <w:r>
        <w:rPr>
          <w:b/>
        </w:rPr>
        <w:t xml:space="preserve">Пеший поход на скальные останцы Каменного города. </w:t>
      </w:r>
      <w:r>
        <w:rPr>
          <w:b/>
        </w:rPr>
        <w:t>Общий треккинг по оборудованной тропе автобус-Каменный город-автобус 3 км (около 1 часа) + осмотр скальных останцев (в зимний период 2,5 часа)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</w:t>
      </w:r>
      <w:r>
        <w:br/>
      </w:r>
      <w:r>
        <w:t>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14.00 - 15.00 - Переезд в этнопарк.</w:t>
      </w:r>
      <w:r>
        <w:br/>
      </w:r>
      <w:r>
        <w:rPr>
          <w:b/>
        </w:rPr>
        <w:t xml:space="preserve">За доп.плату можно перекусить в "Русской чайной" на территории парка. </w:t>
      </w:r>
      <w:r>
        <w:br/>
      </w:r>
      <w:r>
        <w:t>15.00 - 16.30 -</w:t>
      </w:r>
      <w:r>
        <w:rPr>
          <w:b/>
        </w:rPr>
        <w:t>Экскурсия в этнографической парк истории реки Чусовой</w:t>
      </w:r>
      <w:r>
        <w:br/>
      </w:r>
      <w:r>
        <w:t>После Каменного города отправимся в этнографический парк - музей под открытым небом, расположенный у подножия Арининой горы, на берегу горной речки Архиповки. В Музее представлены экспонаты крестьянского быта XIX — начала XX веков, а главная особенность состоит в том, что все экспонаты можно трогать руками.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  <w:r>
        <w:br/>
      </w:r>
      <w:r>
        <w:t>16.30 - Выезд в г. Пермь. Остановка на туалет и ужин по пути.</w:t>
      </w:r>
      <w:r>
        <w:br/>
      </w:r>
      <w:r>
        <w:t>20.30 - Прибытие в г. Пермь.</w:t>
      </w:r>
    </w:p>
    <w:p>
      <w:r>
        <w:rPr>
          <w:b/>
        </w:rPr>
        <w:t>В туре используются радиогиды, однако в случае нехватки оборудования или его поломки по техническим причинам, радиогиды могут отсутствовать в туре.</w:t>
      </w:r>
    </w:p>
    <w:p>
      <w:r>
        <w:t>*</w:t>
      </w:r>
      <w:r>
        <w:t>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br/>
      </w:r>
      <w:r>
        <w:br/>
      </w:r>
      <w:r>
        <w:rPr>
          <w:b/>
        </w:rPr>
        <w:t>!! ОБРАТИТЕ ВНИМАНИЕ!! Движение до каменного города идет по необорудованной лесной тропе, надевайте удобную обувь</w:t>
      </w:r>
    </w:p>
    <w:p/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0-17, пенсионеры, инвалиды</w:t>
            </w:r>
          </w:p>
        </w:tc>
      </w:tr>
      <w:tr>
        <w:tc>
          <w:tcPr>
            <w:tcW w:type="dxa" w:w="4800"/>
          </w:tcPr>
          <w:p>
            <w:r>
              <w:t>20.12.2025</w:t>
            </w:r>
          </w:p>
        </w:tc>
        <w:tc>
          <w:tcPr>
            <w:tcW w:type="dxa" w:w="4800"/>
          </w:tcPr>
          <w:p>
            <w:r>
              <w:t>3 700</w:t>
            </w:r>
          </w:p>
        </w:tc>
        <w:tc>
          <w:tcPr>
            <w:tcW w:type="dxa" w:w="4800"/>
          </w:tcPr>
          <w:p>
            <w:r>
              <w:t>3 550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