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Сплав по Косьве к Ладейной горе или декорациям к фильму Сердце Пармы (автобусный тур)</w:t>
      </w:r>
    </w:p>
    <w:p>
      <w:pPr>
        <w:pStyle w:val="Heading1"/>
      </w:pPr>
      <w:r>
        <w:t>Информация тура</w:t>
      </w:r>
    </w:p>
    <w:p>
      <w:r>
        <w:t>Пермь - Губаха - Пермь</w:t>
      </w:r>
    </w:p>
    <w:p>
      <w:pPr>
        <w:pStyle w:val="Heading1"/>
      </w:pPr>
      <w:r>
        <w:t>Описание тура</w:t>
      </w:r>
    </w:p>
    <w:p>
      <w:r>
        <w:t>Отправимся на захватывающий сплав по реке Косьва — среди уральских пейзажей, скал и леса. Наше путешествие начинается из Перми, откуда мы отправимся в затерянный среди скал город Губаху. В пути вас ожидает интереснейшая экскурсия. Далее трансфер до точки старта маршрута, где мы соберём снаряжение и после инструктажа отправимся в путь. Вас ждёт водное путешествие до подвесного моста, пикник на берегу и настоящая магия — прогулка к кинодекорациям фильма Сердце Пармы или к таинственной Ладейной горе. Финальный отрезок сплава подарит ощущение свободы, единения с природой и настоящей перезагрузки. Это идеальный тур, чтобы вырваться из рутины, вдохнуть Урал полной грудью и почувствовать себя героем собственной истории.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- дорога проходит на удобном туристическом транспорте, с техническими остановками и сопровождением. Поездка комфортна даже при длительном переезде.</w:t>
      </w:r>
      <w:r>
        <w:br/>
      </w:r>
      <w:r>
        <w:rPr>
          <w:b/>
        </w:rPr>
        <w:t>Профессиональные гиды</w:t>
      </w:r>
      <w:r>
        <w:t>- во время поездки вас сопровождает опытный гид, который делится интересными фактами и помогает ориентироваться на маршруте.</w:t>
      </w:r>
      <w:r>
        <w:br/>
      </w:r>
      <w:r>
        <w:rPr>
          <w:b/>
        </w:rPr>
        <w:t>Сплавсредства</w:t>
      </w:r>
      <w:r>
        <w:t>включены в стоимость, не нужно ничего доплачивать за аренду.</w:t>
      </w:r>
    </w:p>
    <w:p>
      <w:r>
        <w:rPr>
          <w:b/>
        </w:rPr>
        <w:t>Почему стоит поехать:</w:t>
      </w:r>
    </w:p>
    <w:p>
      <w:pPr>
        <w:pStyle w:val="ListBullet"/>
      </w:pPr>
      <w:r>
        <w:rPr>
          <w:b/>
        </w:rPr>
        <w:t>Максимум впечатлений за 1 день</w:t>
      </w:r>
      <w:r>
        <w:t>— сплав, природа, достопримечательности и активный отдых.</w:t>
      </w:r>
    </w:p>
    <w:p>
      <w:pPr>
        <w:pStyle w:val="ListBullet"/>
      </w:pPr>
      <w:r>
        <w:rPr>
          <w:b/>
        </w:rPr>
        <w:t>Уникальный маршрут</w:t>
      </w:r>
      <w:r>
        <w:t>— сплав по живописной реке Косьва среди уральской тайги и скал.</w:t>
      </w:r>
    </w:p>
    <w:p>
      <w:pPr>
        <w:pStyle w:val="ListBullet"/>
      </w:pPr>
      <w:r>
        <w:rPr>
          <w:b/>
        </w:rPr>
        <w:t xml:space="preserve">Пикник в живописных местах </w:t>
      </w:r>
      <w:r>
        <w:t>— пицца и напитки.</w:t>
      </w:r>
    </w:p>
    <w:p>
      <w:pPr>
        <w:pStyle w:val="ListBullet"/>
      </w:pPr>
      <w:r>
        <w:rPr>
          <w:b/>
        </w:rPr>
        <w:t>Атмосфера кино</w:t>
      </w:r>
      <w:r>
        <w:t>— осмотр декораций к фильму</w:t>
      </w:r>
      <w:r>
        <w:t>или подъём на Ладейную гору.</w:t>
      </w:r>
    </w:p>
    <w:p>
      <w:pPr>
        <w:pStyle w:val="ListBullet"/>
      </w:pPr>
      <w:r>
        <w:rPr>
          <w:b/>
        </w:rPr>
        <w:t>Подходит для новичков</w:t>
      </w:r>
      <w:r>
        <w:t>— перед стартом подробный инструктаж и сопровождение на всём маршруте.</w:t>
      </w:r>
    </w:p>
    <w:p>
      <w:pPr>
        <w:pStyle w:val="ListBullet"/>
      </w:pPr>
      <w:r>
        <w:rPr>
          <w:b/>
        </w:rPr>
        <w:t>Фотогеничные локации</w:t>
      </w:r>
      <w:r>
        <w:t>— отличные кадры для соцсетей на фоне рек, гор и кинодекораций.</w:t>
      </w:r>
    </w:p>
    <w:p>
      <w:pPr>
        <w:pStyle w:val="ListBullet"/>
      </w:pPr>
      <w:r>
        <w:rPr>
          <w:b/>
        </w:rPr>
        <w:t>Живой отдых вместо экранов</w:t>
      </w:r>
      <w:r>
        <w:t>— возможность отдохнуть от города, перезагрузиться и почувствовать природу.</w:t>
      </w:r>
    </w:p>
    <w:p>
      <w:pPr>
        <w:pStyle w:val="Heading1"/>
      </w:pPr>
      <w:r>
        <w:t>В стоимость тура входит</w:t>
      </w:r>
    </w:p>
    <w:p>
      <w:r>
        <w:t>– транспортное обслуживание (возможен комфортабельный микроавтобус туристического класса при наборе менее 20 чел);</w:t>
      </w:r>
      <w:r>
        <w:br/>
      </w:r>
      <w:r>
        <w:t>– сплавсредства;</w:t>
      </w:r>
      <w:r>
        <w:br/>
      </w:r>
      <w:r>
        <w:t>– питьевая вода;</w:t>
      </w:r>
      <w:r>
        <w:br/>
      </w:r>
      <w:r>
        <w:t>– пикник на сплаве;</w:t>
      </w:r>
      <w:r>
        <w:br/>
      </w:r>
      <w:r>
        <w:t>– экскурсионное обслуживание;</w:t>
      </w:r>
      <w:r>
        <w:br/>
      </w:r>
      <w:r>
        <w:t>– сопровождение гидом-инструктором во время сплава;</w:t>
      </w:r>
      <w:r>
        <w:br/>
      </w:r>
      <w:r>
        <w:t>– страховка на проезд в автобусе.</w:t>
      </w:r>
    </w:p>
    <w:p>
      <w:pPr>
        <w:pStyle w:val="Heading1"/>
      </w:pPr>
      <w:r>
        <w:t>Дополнительно оплачивается</w:t>
      </w:r>
    </w:p>
    <w:p>
      <w:r>
        <w:t>– доп. питание на маршруте</w:t>
      </w:r>
    </w:p>
    <w:p>
      <w:pPr>
        <w:pStyle w:val="Heading1"/>
      </w:pPr>
      <w:r>
        <w:t>Информация о транспорте</w:t>
      </w:r>
    </w:p>
    <w:p>
      <w:r>
        <w:t>8.00 -</w:t>
      </w:r>
      <w:r>
        <w:br/>
      </w:r>
      <w:r>
        <w:t>8.15 -</w:t>
      </w:r>
      <w:r>
        <w:br/>
      </w:r>
      <w:r>
        <w:t>8.35 -</w:t>
      </w:r>
      <w:r>
        <w:br/>
      </w:r>
      <w:r>
        <w:t>8.40 -</w:t>
      </w:r>
      <w:r>
        <w:br/>
      </w:r>
      <w:r>
        <w:t>8.50 -</w:t>
      </w:r>
    </w:p>
    <w:p>
      <w:pPr>
        <w:pStyle w:val="Heading1"/>
      </w:pPr>
      <w:r>
        <w:t>Документы для поездки</w:t>
      </w:r>
    </w:p>
    <w:p>
      <w:r>
        <w:t>Паспорт, свидетельство о рождении, мед. полис</w:t>
      </w:r>
      <w:r>
        <w:br/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сплава и экскурсии:</w:t>
      </w:r>
      <w:r>
        <w:br/>
      </w:r>
      <w:r>
        <w:t>– удобную, непродуваемую одежду и обувь (с нескользящей подошвой)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питьевая вода, 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t>– репелленты от клещей;</w:t>
      </w:r>
      <w:r>
        <w:br/>
      </w:r>
      <w:r>
        <w:t>– набор походной посуды (при необходимости).</w:t>
      </w:r>
      <w:r>
        <w:br/>
      </w:r>
      <w:r>
        <w:rPr>
          <w:b/>
        </w:rPr>
        <w:t>В пик клещевой активности, волосы должны быть собраны.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08.00 – Отправление из Перми. Путевая экскурсия (остановка на завтрак за доп. плату).</w:t>
      </w:r>
      <w:r>
        <w:br/>
      </w:r>
      <w:r>
        <w:t>12.00 – Прибытие в Губаху.</w:t>
      </w:r>
      <w:r>
        <w:br/>
      </w:r>
      <w:r>
        <w:t>12.00 - 13.00 – Разгрузка сплавсредств (катамараны/сапборды/байдарки), инструктаж и отправление.</w:t>
      </w:r>
      <w:r>
        <w:br/>
      </w:r>
      <w:r>
        <w:t>13.00 - 18.00 – Сплав с подъемом на Ладейную гору или к декорациям по фильму Сердце Пармы и пикником.</w:t>
      </w:r>
    </w:p>
    <w:p>
      <w:pPr>
        <w:pStyle w:val="ListBullet"/>
      </w:pPr>
      <w:r>
        <w:t>сплав до подвесного моста;</w:t>
      </w:r>
    </w:p>
    <w:p>
      <w:pPr>
        <w:pStyle w:val="ListBullet"/>
      </w:pPr>
      <w:r>
        <w:t>пикник:</w:t>
      </w:r>
    </w:p>
    <w:p>
      <w:pPr>
        <w:pStyle w:val="ListBullet"/>
      </w:pPr>
      <w:r>
        <w:t>экскурсия к декорациям фильма Сердце Пармы или на Ладейную гору;</w:t>
      </w:r>
    </w:p>
    <w:p>
      <w:pPr>
        <w:pStyle w:val="ListBullet"/>
      </w:pPr>
      <w:r>
        <w:t>сплав до пос. Первомайский;</w:t>
      </w:r>
    </w:p>
    <w:p>
      <w:r>
        <w:t>18.30 – Завершение сплава в пос. Первомайский и отправление в Пермь (остановка на ужин за доп. плату).</w:t>
      </w:r>
      <w:r>
        <w:br/>
      </w:r>
      <w:r>
        <w:t>22.00 - Ориентировочное время прибытия в Пермь.</w:t>
      </w:r>
      <w:r>
        <w:br/>
      </w:r>
      <w:r>
        <w:br/>
      </w:r>
      <w:r>
        <w:t>*Тур проводится при любой погоде — дождь сплаву не помеха! Наши инструктора и снаряжение готовы к любым капризам природы. Обратите внимание:</w:t>
      </w:r>
      <w:r>
        <w:rPr>
          <w:b/>
        </w:rPr>
        <w:t>дождевики необходимо взять с собой каждому участнику</w:t>
      </w:r>
      <w:r>
        <w:t>.</w:t>
      </w:r>
      <w:r>
        <w:br/>
      </w:r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